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BB9" w:rsidRDefault="00045BB9" w:rsidP="006E30E7">
      <w:pPr>
        <w:rPr>
          <w:rFonts w:ascii="Times New Roman" w:hAnsi="Times New Roman" w:cs="Times New Roman"/>
          <w:b/>
          <w:sz w:val="24"/>
          <w:szCs w:val="24"/>
        </w:rPr>
      </w:pPr>
    </w:p>
    <w:p w:rsidR="00045BB9" w:rsidRDefault="00045BB9" w:rsidP="006E30E7">
      <w:pPr>
        <w:rPr>
          <w:rFonts w:ascii="Times New Roman" w:hAnsi="Times New Roman" w:cs="Times New Roman"/>
          <w:b/>
          <w:sz w:val="24"/>
          <w:szCs w:val="24"/>
        </w:rPr>
      </w:pPr>
    </w:p>
    <w:p w:rsidR="002A4D1B" w:rsidRPr="002A4D1B" w:rsidRDefault="00E9002F" w:rsidP="006E30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PROJETO DE LEI</w:t>
      </w:r>
      <w:r w:rsidR="00786C08">
        <w:rPr>
          <w:rFonts w:ascii="Times New Roman" w:hAnsi="Times New Roman" w:cs="Times New Roman"/>
          <w:b/>
          <w:sz w:val="24"/>
          <w:szCs w:val="24"/>
        </w:rPr>
        <w:t xml:space="preserve"> Nº</w:t>
      </w:r>
      <w:r w:rsidR="00976C39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921E9A">
        <w:rPr>
          <w:rFonts w:ascii="Times New Roman" w:hAnsi="Times New Roman" w:cs="Times New Roman"/>
          <w:b/>
          <w:sz w:val="24"/>
          <w:szCs w:val="24"/>
        </w:rPr>
        <w:t>8</w:t>
      </w:r>
      <w:r w:rsidR="002A4D1B" w:rsidRPr="002A4D1B">
        <w:rPr>
          <w:rFonts w:ascii="Times New Roman" w:hAnsi="Times New Roman" w:cs="Times New Roman"/>
          <w:b/>
          <w:sz w:val="24"/>
          <w:szCs w:val="24"/>
        </w:rPr>
        <w:t>/</w:t>
      </w:r>
      <w:r w:rsidR="006A367D" w:rsidRPr="002A4D1B">
        <w:rPr>
          <w:rFonts w:ascii="Times New Roman" w:hAnsi="Times New Roman" w:cs="Times New Roman"/>
          <w:b/>
          <w:sz w:val="24"/>
          <w:szCs w:val="24"/>
        </w:rPr>
        <w:t>201</w:t>
      </w:r>
      <w:r w:rsidR="002F2659">
        <w:rPr>
          <w:rFonts w:ascii="Times New Roman" w:hAnsi="Times New Roman" w:cs="Times New Roman"/>
          <w:b/>
          <w:sz w:val="24"/>
          <w:szCs w:val="24"/>
        </w:rPr>
        <w:t>8</w:t>
      </w:r>
    </w:p>
    <w:p w:rsidR="002A4D1B" w:rsidRPr="002A4D1B" w:rsidRDefault="002A4D1B">
      <w:pPr>
        <w:rPr>
          <w:rFonts w:ascii="Times New Roman" w:hAnsi="Times New Roman" w:cs="Times New Roman"/>
          <w:b/>
          <w:sz w:val="24"/>
          <w:szCs w:val="24"/>
        </w:rPr>
      </w:pPr>
    </w:p>
    <w:p w:rsidR="002A4D1B" w:rsidRPr="002A4D1B" w:rsidRDefault="00BB28F5" w:rsidP="00016D43">
      <w:pPr>
        <w:ind w:left="28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D1B">
        <w:rPr>
          <w:rFonts w:ascii="Times New Roman" w:hAnsi="Times New Roman" w:cs="Times New Roman"/>
          <w:b/>
          <w:sz w:val="24"/>
          <w:szCs w:val="24"/>
        </w:rPr>
        <w:t>“</w:t>
      </w:r>
      <w:r w:rsidR="002F2659">
        <w:rPr>
          <w:rFonts w:ascii="Times New Roman" w:hAnsi="Times New Roman" w:cs="Times New Roman"/>
          <w:b/>
          <w:sz w:val="24"/>
          <w:szCs w:val="24"/>
        </w:rPr>
        <w:t>DISPÕE SOBRE A</w:t>
      </w:r>
      <w:r w:rsidR="00697AFC">
        <w:rPr>
          <w:rFonts w:ascii="Times New Roman" w:hAnsi="Times New Roman" w:cs="Times New Roman"/>
          <w:b/>
          <w:sz w:val="24"/>
          <w:szCs w:val="24"/>
        </w:rPr>
        <w:t xml:space="preserve"> OBRIGATORIEDADE DE ESPAÇO RESERVADO NOS HOSPITAIS PUBLICOS AO ATENDIMENTO DE PESSOAS CUSTODIADAS, PRESOS EM FLAGRANTES E DETENTOS ORIUNDOS DO SISTEMA CARCERÁRIO E DA OUTRAS PROVIDÊNCIAS</w:t>
      </w:r>
      <w:r>
        <w:rPr>
          <w:rFonts w:ascii="Times New Roman" w:hAnsi="Times New Roman" w:cs="Times New Roman"/>
          <w:b/>
          <w:sz w:val="24"/>
          <w:szCs w:val="24"/>
        </w:rPr>
        <w:t xml:space="preserve">”, </w:t>
      </w:r>
    </w:p>
    <w:p w:rsidR="002A4D1B" w:rsidRDefault="002A4D1B"/>
    <w:p w:rsidR="002A4D1B" w:rsidRPr="002A4D1B" w:rsidRDefault="006A367D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1B">
        <w:rPr>
          <w:rFonts w:ascii="Times New Roman" w:hAnsi="Times New Roman" w:cs="Times New Roman"/>
          <w:sz w:val="24"/>
          <w:szCs w:val="24"/>
        </w:rPr>
        <w:t xml:space="preserve">Art. 1º. </w:t>
      </w:r>
      <w:r w:rsidR="00697AFC">
        <w:rPr>
          <w:rFonts w:ascii="Times New Roman" w:hAnsi="Times New Roman" w:cs="Times New Roman"/>
          <w:sz w:val="24"/>
          <w:szCs w:val="24"/>
        </w:rPr>
        <w:t>Fica estabelecida no âmbito do município de Linhares sobre a obrigatoriedade dos hospitais públicos reservarem espaço para atendimento de pessoas custodiadas, presos em flagrantes e detentos oriundos do sistema carcerário</w:t>
      </w:r>
      <w:r w:rsidR="00786C08">
        <w:rPr>
          <w:rFonts w:ascii="Times New Roman" w:hAnsi="Times New Roman" w:cs="Times New Roman"/>
          <w:sz w:val="24"/>
          <w:szCs w:val="24"/>
        </w:rPr>
        <w:t>.</w:t>
      </w:r>
      <w:r w:rsidRPr="002A4D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8F5" w:rsidRDefault="006A367D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1B">
        <w:rPr>
          <w:rFonts w:ascii="Times New Roman" w:hAnsi="Times New Roman" w:cs="Times New Roman"/>
          <w:sz w:val="24"/>
          <w:szCs w:val="24"/>
        </w:rPr>
        <w:t xml:space="preserve">Art. 2º. </w:t>
      </w:r>
      <w:r w:rsidR="00697AFC">
        <w:rPr>
          <w:rFonts w:ascii="Times New Roman" w:hAnsi="Times New Roman" w:cs="Times New Roman"/>
          <w:sz w:val="24"/>
          <w:szCs w:val="24"/>
        </w:rPr>
        <w:t xml:space="preserve">A ala reservada ao atendimento das pessoas </w:t>
      </w:r>
      <w:r w:rsidR="00733810">
        <w:rPr>
          <w:rFonts w:ascii="Times New Roman" w:hAnsi="Times New Roman" w:cs="Times New Roman"/>
          <w:sz w:val="24"/>
          <w:szCs w:val="24"/>
        </w:rPr>
        <w:t>referidas no artigo acima deverá</w:t>
      </w:r>
      <w:r w:rsidR="00697AFC">
        <w:rPr>
          <w:rFonts w:ascii="Times New Roman" w:hAnsi="Times New Roman" w:cs="Times New Roman"/>
          <w:sz w:val="24"/>
          <w:szCs w:val="24"/>
        </w:rPr>
        <w:t xml:space="preserve"> ter pessoal treinado para atender de forma adequada</w:t>
      </w:r>
      <w:r w:rsidR="00BB28F5">
        <w:rPr>
          <w:rFonts w:ascii="Times New Roman" w:hAnsi="Times New Roman" w:cs="Times New Roman"/>
          <w:sz w:val="24"/>
          <w:szCs w:val="24"/>
        </w:rPr>
        <w:t>;</w:t>
      </w:r>
    </w:p>
    <w:p w:rsidR="00697AFC" w:rsidRDefault="00697AFC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</w:t>
      </w:r>
      <w:r w:rsidRPr="002A4D1B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>. A ala reservada deverá atender a todos os requisitos mínimos de infraestrutura para manter os pacientes de forma digna;</w:t>
      </w:r>
    </w:p>
    <w:p w:rsidR="00697AFC" w:rsidRDefault="00697AFC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4</w:t>
      </w:r>
      <w:r w:rsidRPr="002A4D1B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>. Será de responsabilidade da secretária de Segurança Pública do estado pela manutenção da guarda e escolta das pessoas atendidas na condição do artigo 1</w:t>
      </w:r>
      <w:r w:rsidRPr="002A4D1B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 da referida lei.</w:t>
      </w:r>
    </w:p>
    <w:p w:rsidR="00697AFC" w:rsidRDefault="00697AFC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</w:t>
      </w:r>
      <w:r w:rsidRPr="002A4D1B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>. As despesas decorrentes da execução desta lei ocorrerão por conta de dotações orçamentárias próprias, suplementares se necessárias;</w:t>
      </w:r>
    </w:p>
    <w:p w:rsidR="00697AFC" w:rsidRDefault="00697AFC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6</w:t>
      </w:r>
      <w:r w:rsidRPr="002A4D1B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. Esta lei entra em vigor após 120 dias </w:t>
      </w:r>
      <w:r w:rsidR="007B7CAC">
        <w:rPr>
          <w:rFonts w:ascii="Times New Roman" w:hAnsi="Times New Roman" w:cs="Times New Roman"/>
          <w:sz w:val="24"/>
          <w:szCs w:val="24"/>
        </w:rPr>
        <w:t>após sua publicação, revogadas as disposições em contrário.</w:t>
      </w:r>
    </w:p>
    <w:p w:rsidR="00921E9A" w:rsidRDefault="00921E9A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 DE SESSÃO DA CÂMARA MUNICIPAL DE LINHARES ESTADO DO ESPIRITO SANTO.</w:t>
      </w:r>
    </w:p>
    <w:p w:rsidR="00921E9A" w:rsidRDefault="00921E9A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Linhares, 11 de julho </w:t>
      </w:r>
      <w:r w:rsidRPr="00631C93">
        <w:rPr>
          <w:rFonts w:ascii="Times New Roman" w:hAnsi="Times New Roman" w:cs="Times New Roman"/>
          <w:sz w:val="24"/>
          <w:szCs w:val="24"/>
        </w:rPr>
        <w:t>de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1C93">
        <w:rPr>
          <w:rFonts w:ascii="Times New Roman" w:hAnsi="Times New Roman" w:cs="Times New Roman"/>
          <w:sz w:val="24"/>
          <w:szCs w:val="24"/>
        </w:rPr>
        <w:t>.</w:t>
      </w:r>
    </w:p>
    <w:p w:rsidR="00921E9A" w:rsidRDefault="00921E9A" w:rsidP="00921E9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21E9A" w:rsidRPr="00631C93" w:rsidRDefault="00921E9A" w:rsidP="00921E9A">
      <w:pPr>
        <w:pStyle w:val="SemEspaamen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631C93">
        <w:rPr>
          <w:rFonts w:ascii="Times New Roman" w:hAnsi="Times New Roman" w:cs="Times New Roman"/>
          <w:b/>
          <w:sz w:val="24"/>
          <w:szCs w:val="24"/>
        </w:rPr>
        <w:t>GELSON LUIZ SUAVE</w:t>
      </w:r>
    </w:p>
    <w:p w:rsidR="00921E9A" w:rsidRPr="00631C93" w:rsidRDefault="00921E9A" w:rsidP="00921E9A">
      <w:pPr>
        <w:pStyle w:val="SemEspaamento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(</w:t>
      </w:r>
      <w:r w:rsidRPr="00631C93">
        <w:rPr>
          <w:rFonts w:ascii="Times New Roman" w:hAnsi="Times New Roman" w:cs="Times New Roman"/>
          <w:b/>
          <w:sz w:val="20"/>
          <w:szCs w:val="24"/>
        </w:rPr>
        <w:t>VEREADOR PSC</w:t>
      </w:r>
      <w:r>
        <w:rPr>
          <w:rFonts w:ascii="Times New Roman" w:hAnsi="Times New Roman" w:cs="Times New Roman"/>
          <w:b/>
          <w:sz w:val="20"/>
          <w:szCs w:val="24"/>
        </w:rPr>
        <w:t>)</w:t>
      </w:r>
    </w:p>
    <w:p w:rsidR="00921E9A" w:rsidRPr="00631C93" w:rsidRDefault="00921E9A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E9A" w:rsidRDefault="00921E9A" w:rsidP="00921E9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E9A" w:rsidRDefault="00921E9A" w:rsidP="00921E9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2659" w:rsidRDefault="002F2659" w:rsidP="00921E9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JUSTIFICATIVA</w:t>
      </w:r>
    </w:p>
    <w:p w:rsidR="007B7CAC" w:rsidRDefault="007B7CAC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objetivo do presente Projeto de lei visa resguardar todos que esperam </w:t>
      </w:r>
      <w:r w:rsidR="00661F90">
        <w:rPr>
          <w:rFonts w:ascii="Times New Roman" w:hAnsi="Times New Roman" w:cs="Times New Roman"/>
          <w:sz w:val="24"/>
          <w:szCs w:val="24"/>
        </w:rPr>
        <w:t>no Sistema Público de Saúde atendimento seguro e eficaz quando solicitado.</w:t>
      </w:r>
    </w:p>
    <w:p w:rsidR="00AE1D60" w:rsidRDefault="00733810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</w:t>
      </w:r>
      <w:r w:rsidR="00AE1D60">
        <w:rPr>
          <w:rFonts w:ascii="Times New Roman" w:hAnsi="Times New Roman" w:cs="Times New Roman"/>
          <w:sz w:val="24"/>
          <w:szCs w:val="24"/>
        </w:rPr>
        <w:t>ei</w:t>
      </w:r>
      <w:r>
        <w:rPr>
          <w:rFonts w:ascii="Times New Roman" w:hAnsi="Times New Roman" w:cs="Times New Roman"/>
          <w:sz w:val="24"/>
          <w:szCs w:val="24"/>
        </w:rPr>
        <w:t xml:space="preserve"> Federal</w:t>
      </w:r>
      <w:r w:rsidR="00AE1D60">
        <w:rPr>
          <w:rFonts w:ascii="Times New Roman" w:hAnsi="Times New Roman" w:cs="Times New Roman"/>
          <w:sz w:val="24"/>
          <w:szCs w:val="24"/>
        </w:rPr>
        <w:t xml:space="preserve"> 8.080/90 institui objetos e diretrizes nos quais podemos fazer referência a dois, a universidade de acesso aos serviços de saúde em todos os níveis de assistência e igualdade de assistência na saúde e sem preconceitos ou privilégios de qualquer espécie.</w:t>
      </w:r>
    </w:p>
    <w:p w:rsidR="00AE1D60" w:rsidRDefault="00AE1D60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Cabe ressaltar </w:t>
      </w:r>
      <w:r w:rsidR="00921E9A">
        <w:rPr>
          <w:rFonts w:ascii="Times New Roman" w:hAnsi="Times New Roman" w:cs="Times New Roman"/>
          <w:sz w:val="24"/>
          <w:szCs w:val="24"/>
        </w:rPr>
        <w:t>que o Projeto de L</w:t>
      </w:r>
      <w:r>
        <w:rPr>
          <w:rFonts w:ascii="Times New Roman" w:hAnsi="Times New Roman" w:cs="Times New Roman"/>
          <w:sz w:val="24"/>
          <w:szCs w:val="24"/>
        </w:rPr>
        <w:t>ei não objetiva criar qualquer tipo de descriminação da situação em que a pessoa custodiada ou oriunda do sistema carcerário se encontra, mas assegurar aos demais pacientes que estão nos hospitais públicos condições de bem-estar físico e mental.</w:t>
      </w:r>
    </w:p>
    <w:p w:rsidR="00AE1D60" w:rsidRDefault="00AE1D60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 sabido que há no noticiário nacional informações de resgates de presos e outros custodiados por comparsas e na maioria das vezes agem de forma truculenta e violenta quando sabem que estão hospitalizados devido ao pequeno contingente de agentes de segurança pública.</w:t>
      </w:r>
    </w:p>
    <w:p w:rsidR="00661F90" w:rsidRDefault="00921E9A" w:rsidP="00921E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Assim, submete-se à apreciação desta casa a presente proposição.</w:t>
      </w:r>
    </w:p>
    <w:p w:rsidR="00661F90" w:rsidRDefault="00661F90" w:rsidP="007B7CA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A4D1B" w:rsidRDefault="002A4D1B" w:rsidP="002A4D1B">
      <w:pPr>
        <w:rPr>
          <w:rFonts w:ascii="Times New Roman" w:hAnsi="Times New Roman" w:cs="Times New Roman"/>
          <w:sz w:val="24"/>
          <w:szCs w:val="24"/>
        </w:rPr>
      </w:pPr>
      <w:r w:rsidRPr="00631C93">
        <w:rPr>
          <w:rFonts w:ascii="Times New Roman" w:hAnsi="Times New Roman" w:cs="Times New Roman"/>
          <w:sz w:val="24"/>
          <w:szCs w:val="24"/>
        </w:rPr>
        <w:t xml:space="preserve">SALA DAS SESSÕES DA CÂMARA MUNICIPAL DE LINHARES ESTADO DO ESPÍRITO SANTO. </w:t>
      </w:r>
      <w:r w:rsidR="0027540D">
        <w:rPr>
          <w:rFonts w:ascii="Times New Roman" w:hAnsi="Times New Roman" w:cs="Times New Roman"/>
          <w:sz w:val="24"/>
          <w:szCs w:val="24"/>
        </w:rPr>
        <w:t>PALÁCIO LEGISLATIVO ANTENOR ELIAS</w:t>
      </w:r>
    </w:p>
    <w:p w:rsidR="002A4D1B" w:rsidRPr="00631C93" w:rsidRDefault="00890C6E" w:rsidP="002A4D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A35">
        <w:rPr>
          <w:rFonts w:ascii="Times New Roman" w:hAnsi="Times New Roman" w:cs="Times New Roman"/>
          <w:sz w:val="24"/>
          <w:szCs w:val="24"/>
        </w:rPr>
        <w:t>Linhares</w:t>
      </w:r>
      <w:r w:rsidR="00E22DF3">
        <w:rPr>
          <w:rFonts w:ascii="Times New Roman" w:hAnsi="Times New Roman" w:cs="Times New Roman"/>
          <w:sz w:val="24"/>
          <w:szCs w:val="24"/>
        </w:rPr>
        <w:t>,</w:t>
      </w:r>
      <w:r w:rsidR="00921E9A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921E9A">
        <w:rPr>
          <w:rFonts w:ascii="Times New Roman" w:hAnsi="Times New Roman" w:cs="Times New Roman"/>
          <w:sz w:val="24"/>
          <w:szCs w:val="24"/>
        </w:rPr>
        <w:t>julho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D1B" w:rsidRPr="00631C93">
        <w:rPr>
          <w:rFonts w:ascii="Times New Roman" w:hAnsi="Times New Roman" w:cs="Times New Roman"/>
          <w:sz w:val="24"/>
          <w:szCs w:val="24"/>
        </w:rPr>
        <w:t>de 201</w:t>
      </w:r>
      <w:r w:rsidR="00AD120A">
        <w:rPr>
          <w:rFonts w:ascii="Times New Roman" w:hAnsi="Times New Roman" w:cs="Times New Roman"/>
          <w:sz w:val="24"/>
          <w:szCs w:val="24"/>
        </w:rPr>
        <w:t>8</w:t>
      </w:r>
      <w:r w:rsidR="002A4D1B" w:rsidRPr="00631C93">
        <w:rPr>
          <w:rFonts w:ascii="Times New Roman" w:hAnsi="Times New Roman" w:cs="Times New Roman"/>
          <w:sz w:val="24"/>
          <w:szCs w:val="24"/>
        </w:rPr>
        <w:t>.</w:t>
      </w:r>
    </w:p>
    <w:p w:rsidR="002A4D1B" w:rsidRDefault="002A4D1B" w:rsidP="002A4D1B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D1B" w:rsidRDefault="002A4D1B" w:rsidP="002A4D1B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D1B" w:rsidRDefault="00EA7A35" w:rsidP="002A4D1B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</w:t>
      </w:r>
      <w:r w:rsidR="002A4D1B"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2A4D1B" w:rsidRPr="00631C93" w:rsidRDefault="002A4D1B" w:rsidP="002A4D1B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C93">
        <w:rPr>
          <w:rFonts w:ascii="Times New Roman" w:hAnsi="Times New Roman" w:cs="Times New Roman"/>
          <w:b/>
          <w:sz w:val="24"/>
          <w:szCs w:val="24"/>
        </w:rPr>
        <w:t>GELSON LUIZ SUAVE</w:t>
      </w:r>
    </w:p>
    <w:p w:rsidR="002A4D1B" w:rsidRPr="00631C93" w:rsidRDefault="002B57EC" w:rsidP="002A4D1B">
      <w:pPr>
        <w:pStyle w:val="SemEspaamento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(</w:t>
      </w:r>
      <w:r w:rsidR="002A4D1B" w:rsidRPr="00631C93">
        <w:rPr>
          <w:rFonts w:ascii="Times New Roman" w:hAnsi="Times New Roman" w:cs="Times New Roman"/>
          <w:b/>
          <w:sz w:val="20"/>
          <w:szCs w:val="24"/>
        </w:rPr>
        <w:t>VEREADOR PSC</w:t>
      </w:r>
      <w:r>
        <w:rPr>
          <w:rFonts w:ascii="Times New Roman" w:hAnsi="Times New Roman" w:cs="Times New Roman"/>
          <w:b/>
          <w:sz w:val="20"/>
          <w:szCs w:val="24"/>
        </w:rPr>
        <w:t>)</w:t>
      </w:r>
    </w:p>
    <w:p w:rsidR="002A4D1B" w:rsidRPr="00631C93" w:rsidRDefault="002A4D1B" w:rsidP="002A4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A4D1B" w:rsidRPr="00631C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73E6E"/>
    <w:multiLevelType w:val="hybridMultilevel"/>
    <w:tmpl w:val="B3BA6CF6"/>
    <w:lvl w:ilvl="0" w:tplc="14C885B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7D"/>
    <w:rsid w:val="00016D43"/>
    <w:rsid w:val="00045BB9"/>
    <w:rsid w:val="000510A1"/>
    <w:rsid w:val="0027540D"/>
    <w:rsid w:val="002A4D1B"/>
    <w:rsid w:val="002B57EC"/>
    <w:rsid w:val="002D3546"/>
    <w:rsid w:val="002F2659"/>
    <w:rsid w:val="00443B3D"/>
    <w:rsid w:val="00501EDC"/>
    <w:rsid w:val="00581FA8"/>
    <w:rsid w:val="005C7DEB"/>
    <w:rsid w:val="00661F90"/>
    <w:rsid w:val="00697AFC"/>
    <w:rsid w:val="006A367D"/>
    <w:rsid w:val="006E30E7"/>
    <w:rsid w:val="0072640E"/>
    <w:rsid w:val="00733810"/>
    <w:rsid w:val="00786C08"/>
    <w:rsid w:val="007B7CAC"/>
    <w:rsid w:val="007E6B6A"/>
    <w:rsid w:val="00890C6E"/>
    <w:rsid w:val="009136C9"/>
    <w:rsid w:val="00921E9A"/>
    <w:rsid w:val="00976C39"/>
    <w:rsid w:val="009C3876"/>
    <w:rsid w:val="00A94BFD"/>
    <w:rsid w:val="00AD120A"/>
    <w:rsid w:val="00AE1D60"/>
    <w:rsid w:val="00BB28F5"/>
    <w:rsid w:val="00BB6687"/>
    <w:rsid w:val="00D51534"/>
    <w:rsid w:val="00E22DF3"/>
    <w:rsid w:val="00E9002F"/>
    <w:rsid w:val="00EA7A35"/>
    <w:rsid w:val="00FA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D8672-96E2-48D9-A37A-B677559E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2A4D1B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81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FA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BB2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411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Eliane Maria Ceolin Soave</cp:lastModifiedBy>
  <cp:revision>23</cp:revision>
  <cp:lastPrinted>2018-07-11T13:20:00Z</cp:lastPrinted>
  <dcterms:created xsi:type="dcterms:W3CDTF">2017-05-16T13:34:00Z</dcterms:created>
  <dcterms:modified xsi:type="dcterms:W3CDTF">2018-07-12T14:23:00Z</dcterms:modified>
</cp:coreProperties>
</file>